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2B6" w:rsidRDefault="00BB62B6" w:rsidP="00BB62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MR10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sz w:val="24"/>
          <w:szCs w:val="24"/>
        </w:rPr>
        <w:t>Computer Science 477</w:t>
      </w: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MR10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sz w:val="24"/>
          <w:szCs w:val="24"/>
        </w:rPr>
        <w:t>Spring 2022</w:t>
      </w: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MR10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sz w:val="24"/>
          <w:szCs w:val="24"/>
        </w:rPr>
        <w:t xml:space="preserve">Final Examination                                                              </w:t>
      </w: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MR10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sz w:val="24"/>
          <w:szCs w:val="24"/>
        </w:rPr>
        <w:t>Name: ____________________________</w:t>
      </w:r>
    </w:p>
    <w:p w:rsidR="00BB62B6" w:rsidRDefault="00BB62B6" w:rsidP="0048157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E2590B" w:rsidRPr="007270C2" w:rsidRDefault="00E2590B" w:rsidP="0048157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 w:rsidRPr="007270C2">
        <w:rPr>
          <w:rFonts w:ascii="Times New Roman" w:eastAsia="CMR10" w:hAnsi="Times New Roman" w:cs="Times New Roman"/>
          <w:sz w:val="24"/>
          <w:szCs w:val="24"/>
        </w:rPr>
        <w:t>An educational psychologist wants to use association analysis to analyze test</w:t>
      </w:r>
      <w:r w:rsidR="007270C2" w:rsidRPr="007270C2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7270C2">
        <w:rPr>
          <w:rFonts w:ascii="Times New Roman" w:eastAsia="CMR10" w:hAnsi="Times New Roman" w:cs="Times New Roman"/>
          <w:sz w:val="24"/>
          <w:szCs w:val="24"/>
        </w:rPr>
        <w:t>results. The test consists of 100 questions with four possible answers each.</w:t>
      </w:r>
      <w:r w:rsidR="007270C2" w:rsidRPr="007270C2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7270C2">
        <w:rPr>
          <w:rFonts w:ascii="Times New Roman" w:eastAsia="CMR10" w:hAnsi="Times New Roman" w:cs="Times New Roman"/>
          <w:sz w:val="24"/>
          <w:szCs w:val="24"/>
        </w:rPr>
        <w:t xml:space="preserve"> How would you convert this data into a form suitable for association</w:t>
      </w:r>
      <w:r w:rsidR="007270C2" w:rsidRPr="007270C2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="00BB62B6">
        <w:rPr>
          <w:rFonts w:ascii="Times New Roman" w:eastAsia="CMR10" w:hAnsi="Times New Roman" w:cs="Times New Roman"/>
          <w:sz w:val="24"/>
          <w:szCs w:val="24"/>
        </w:rPr>
        <w:t>analysis</w:t>
      </w:r>
      <w:r w:rsidR="00FC51E2">
        <w:rPr>
          <w:rFonts w:ascii="Times New Roman" w:eastAsia="CMR10" w:hAnsi="Times New Roman" w:cs="Times New Roman"/>
          <w:sz w:val="24"/>
          <w:szCs w:val="24"/>
        </w:rPr>
        <w:t>?</w:t>
      </w:r>
    </w:p>
    <w:p w:rsidR="00E2590B" w:rsidRDefault="00E2590B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7270C2" w:rsidRDefault="007270C2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7270C2" w:rsidRDefault="007270C2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7270C2" w:rsidRDefault="007270C2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7270C2" w:rsidRPr="007270C2" w:rsidRDefault="007270C2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E2590B" w:rsidRDefault="00E2590B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Pr="007270C2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E2590B" w:rsidRPr="007270C2" w:rsidRDefault="00BB62B6" w:rsidP="007270C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Questions 2 and 3 concern this </w:t>
      </w:r>
      <w:r w:rsidR="00E2590B" w:rsidRPr="007270C2">
        <w:rPr>
          <w:rFonts w:ascii="Times New Roman" w:hAnsi="Times New Roman" w:cs="Times New Roman"/>
          <w:sz w:val="24"/>
          <w:szCs w:val="24"/>
        </w:rPr>
        <w:t>training set:</w:t>
      </w:r>
    </w:p>
    <w:p w:rsidR="00E2590B" w:rsidRPr="007270C2" w:rsidRDefault="00E2590B" w:rsidP="00E2590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2590B" w:rsidRPr="007270C2" w:rsidRDefault="00E2590B" w:rsidP="007270C2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 w:rsidRPr="007270C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33650" cy="1653589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108" cy="166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90B" w:rsidRPr="007270C2" w:rsidRDefault="00E2590B" w:rsidP="00E2590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2590B" w:rsidRPr="007270C2" w:rsidRDefault="00E2590B" w:rsidP="00F533E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 w:rsidRPr="007270C2">
        <w:rPr>
          <w:rFonts w:ascii="Times New Roman" w:eastAsia="CMR10" w:hAnsi="Times New Roman" w:cs="Times New Roman"/>
          <w:sz w:val="24"/>
          <w:szCs w:val="24"/>
        </w:rPr>
        <w:t>What is the entropy of this collection of training examples with respect</w:t>
      </w:r>
      <w:r w:rsidR="007270C2" w:rsidRPr="007270C2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7270C2">
        <w:rPr>
          <w:rFonts w:ascii="Times New Roman" w:eastAsia="CMR10" w:hAnsi="Times New Roman" w:cs="Times New Roman"/>
          <w:sz w:val="24"/>
          <w:szCs w:val="24"/>
        </w:rPr>
        <w:t>to the positive class?</w:t>
      </w:r>
      <w:r w:rsidR="007270C2">
        <w:rPr>
          <w:rFonts w:ascii="Times New Roman" w:eastAsia="CMR10" w:hAnsi="Times New Roman" w:cs="Times New Roman"/>
          <w:sz w:val="24"/>
          <w:szCs w:val="24"/>
        </w:rPr>
        <w:t xml:space="preserve"> (Show the calculation).</w:t>
      </w:r>
    </w:p>
    <w:p w:rsidR="00E2590B" w:rsidRDefault="00E2590B" w:rsidP="00E2590B">
      <w:pPr>
        <w:rPr>
          <w:rFonts w:ascii="Times New Roman" w:hAnsi="Times New Roman" w:cs="Times New Roman"/>
          <w:sz w:val="24"/>
          <w:szCs w:val="24"/>
        </w:rPr>
      </w:pPr>
    </w:p>
    <w:p w:rsidR="007270C2" w:rsidRDefault="007270C2" w:rsidP="00E2590B">
      <w:pPr>
        <w:rPr>
          <w:rFonts w:ascii="Times New Roman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hAnsi="Times New Roman" w:cs="Times New Roman"/>
          <w:sz w:val="24"/>
          <w:szCs w:val="24"/>
        </w:rPr>
      </w:pPr>
    </w:p>
    <w:p w:rsidR="007270C2" w:rsidRDefault="007270C2" w:rsidP="00E2590B">
      <w:pPr>
        <w:rPr>
          <w:rFonts w:ascii="Times New Roman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hAnsi="Times New Roman" w:cs="Times New Roman"/>
          <w:sz w:val="24"/>
          <w:szCs w:val="24"/>
        </w:rPr>
      </w:pPr>
    </w:p>
    <w:p w:rsidR="00E2590B" w:rsidRPr="007270C2" w:rsidRDefault="00E2590B" w:rsidP="00140C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 w:rsidRPr="007270C2">
        <w:rPr>
          <w:rFonts w:ascii="Times New Roman" w:eastAsia="CMR10" w:hAnsi="Times New Roman" w:cs="Times New Roman"/>
          <w:sz w:val="24"/>
          <w:szCs w:val="24"/>
        </w:rPr>
        <w:t xml:space="preserve">What are the information gains of 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>a</w:t>
      </w:r>
      <w:r w:rsidRPr="007270C2">
        <w:rPr>
          <w:rFonts w:ascii="Times New Roman" w:eastAsia="CMR10" w:hAnsi="Times New Roman" w:cs="Times New Roman"/>
          <w:sz w:val="24"/>
          <w:szCs w:val="24"/>
        </w:rPr>
        <w:t xml:space="preserve">1 and 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>a</w:t>
      </w:r>
      <w:r w:rsidRPr="007270C2">
        <w:rPr>
          <w:rFonts w:ascii="Times New Roman" w:eastAsia="CMR10" w:hAnsi="Times New Roman" w:cs="Times New Roman"/>
          <w:sz w:val="24"/>
          <w:szCs w:val="24"/>
        </w:rPr>
        <w:t>2 relative to these training</w:t>
      </w:r>
      <w:r w:rsidR="007270C2" w:rsidRPr="007270C2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7270C2">
        <w:rPr>
          <w:rFonts w:ascii="Times New Roman" w:eastAsia="CMR10" w:hAnsi="Times New Roman" w:cs="Times New Roman"/>
          <w:sz w:val="24"/>
          <w:szCs w:val="24"/>
        </w:rPr>
        <w:t>examples?</w:t>
      </w:r>
      <w:r w:rsidR="007270C2">
        <w:rPr>
          <w:rFonts w:ascii="Times New Roman" w:eastAsia="CMR10" w:hAnsi="Times New Roman" w:cs="Times New Roman"/>
          <w:sz w:val="24"/>
          <w:szCs w:val="24"/>
        </w:rPr>
        <w:t xml:space="preserve"> (Show the calculation).</w:t>
      </w:r>
    </w:p>
    <w:p w:rsidR="00F468E6" w:rsidRPr="007270C2" w:rsidRDefault="00F468E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F468E6" w:rsidRDefault="00F468E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  <w:bookmarkStart w:id="0" w:name="_GoBack"/>
      <w:bookmarkEnd w:id="0"/>
    </w:p>
    <w:p w:rsidR="00BB62B6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BB62B6" w:rsidRPr="007270C2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611774" w:rsidRDefault="00611774" w:rsidP="00E2590B">
      <w:pPr>
        <w:rPr>
          <w:rFonts w:ascii="Times New Roman" w:eastAsia="CMR10" w:hAnsi="Times New Roman" w:cs="Times New Roman"/>
          <w:sz w:val="24"/>
          <w:szCs w:val="24"/>
        </w:rPr>
      </w:pPr>
    </w:p>
    <w:p w:rsidR="007270C2" w:rsidRPr="007270C2" w:rsidRDefault="00BB62B6" w:rsidP="00E2590B">
      <w:pPr>
        <w:rPr>
          <w:rFonts w:ascii="Times New Roman" w:eastAsia="CMR10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sz w:val="24"/>
          <w:szCs w:val="24"/>
        </w:rPr>
        <w:t>Questions 4 and 5 concern this transaction database:</w:t>
      </w:r>
    </w:p>
    <w:p w:rsidR="00F468E6" w:rsidRPr="007270C2" w:rsidRDefault="00F468E6" w:rsidP="007270C2">
      <w:pPr>
        <w:jc w:val="center"/>
        <w:rPr>
          <w:rFonts w:ascii="Times New Roman" w:hAnsi="Times New Roman" w:cs="Times New Roman"/>
          <w:sz w:val="24"/>
          <w:szCs w:val="24"/>
        </w:rPr>
      </w:pPr>
      <w:r w:rsidRPr="007270C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9853" cy="1518115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562" cy="1532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8E6" w:rsidRPr="0025755F" w:rsidRDefault="00F468E6" w:rsidP="002575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 w:rsidRPr="0025755F">
        <w:rPr>
          <w:rFonts w:ascii="Times New Roman" w:eastAsia="CMR10" w:hAnsi="Times New Roman" w:cs="Times New Roman"/>
          <w:sz w:val="24"/>
          <w:szCs w:val="24"/>
        </w:rPr>
        <w:t xml:space="preserve">Compute the confidence for the association rules </w:t>
      </w:r>
      <w:r w:rsidRPr="0025755F">
        <w:rPr>
          <w:rFonts w:ascii="Times New Roman" w:eastAsia="CMSY10" w:hAnsi="Times New Roman" w:cs="Times New Roman"/>
          <w:iCs/>
          <w:sz w:val="24"/>
          <w:szCs w:val="24"/>
        </w:rPr>
        <w:t>{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>b, d</w:t>
      </w:r>
      <w:r w:rsidRPr="0025755F">
        <w:rPr>
          <w:rFonts w:ascii="Times New Roman" w:eastAsia="CMSY10" w:hAnsi="Times New Roman" w:cs="Times New Roman"/>
          <w:iCs/>
          <w:sz w:val="24"/>
          <w:szCs w:val="24"/>
        </w:rPr>
        <w:t xml:space="preserve">} </w:t>
      </w:r>
      <w:r w:rsidR="00BB62B6" w:rsidRPr="0025755F">
        <w:rPr>
          <w:rFonts w:ascii="Times New Roman" w:eastAsia="CMSY10" w:hAnsi="Times New Roman" w:cs="Times New Roman"/>
          <w:iCs/>
          <w:sz w:val="24"/>
          <w:szCs w:val="24"/>
        </w:rPr>
        <w:t>→</w:t>
      </w:r>
      <w:r w:rsidRPr="0025755F">
        <w:rPr>
          <w:rFonts w:ascii="Times New Roman" w:eastAsia="CMSY10" w:hAnsi="Times New Roman" w:cs="Times New Roman"/>
          <w:iCs/>
          <w:sz w:val="24"/>
          <w:szCs w:val="24"/>
        </w:rPr>
        <w:t xml:space="preserve"> {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>e</w:t>
      </w:r>
      <w:r w:rsidRPr="0025755F">
        <w:rPr>
          <w:rFonts w:ascii="Times New Roman" w:eastAsia="CMSY10" w:hAnsi="Times New Roman" w:cs="Times New Roman"/>
          <w:iCs/>
          <w:sz w:val="24"/>
          <w:szCs w:val="24"/>
        </w:rPr>
        <w:t xml:space="preserve">} </w:t>
      </w:r>
      <w:r w:rsidRPr="0025755F">
        <w:rPr>
          <w:rFonts w:ascii="Times New Roman" w:eastAsia="CMR10" w:hAnsi="Times New Roman" w:cs="Times New Roman"/>
          <w:sz w:val="24"/>
          <w:szCs w:val="24"/>
        </w:rPr>
        <w:t xml:space="preserve">and </w:t>
      </w:r>
      <w:r w:rsidRPr="0025755F">
        <w:rPr>
          <w:rFonts w:ascii="Times New Roman" w:eastAsia="CMSY10" w:hAnsi="Times New Roman" w:cs="Times New Roman"/>
          <w:iCs/>
          <w:sz w:val="24"/>
          <w:szCs w:val="24"/>
        </w:rPr>
        <w:t>{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>e</w:t>
      </w:r>
      <w:r w:rsidRPr="0025755F">
        <w:rPr>
          <w:rFonts w:ascii="Times New Roman" w:eastAsia="CMSY10" w:hAnsi="Times New Roman" w:cs="Times New Roman"/>
          <w:iCs/>
          <w:sz w:val="24"/>
          <w:szCs w:val="24"/>
        </w:rPr>
        <w:t>} → {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>b, d</w:t>
      </w:r>
      <w:r w:rsidRPr="0025755F">
        <w:rPr>
          <w:rFonts w:ascii="Times New Roman" w:eastAsia="CMSY10" w:hAnsi="Times New Roman" w:cs="Times New Roman"/>
          <w:iCs/>
          <w:sz w:val="24"/>
          <w:szCs w:val="24"/>
        </w:rPr>
        <w:t>}</w:t>
      </w:r>
      <w:r w:rsidRPr="0025755F">
        <w:rPr>
          <w:rFonts w:ascii="Times New Roman" w:eastAsia="CMR10" w:hAnsi="Times New Roman" w:cs="Times New Roman"/>
          <w:sz w:val="24"/>
          <w:szCs w:val="24"/>
        </w:rPr>
        <w:t>.</w:t>
      </w:r>
    </w:p>
    <w:p w:rsidR="00D45E2D" w:rsidRPr="007270C2" w:rsidRDefault="00D45E2D" w:rsidP="00F468E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7270C2" w:rsidRDefault="00D45E2D" w:rsidP="00F468E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7270C2" w:rsidRDefault="00D45E2D" w:rsidP="00F468E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7270C2" w:rsidRDefault="00D45E2D" w:rsidP="00F468E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7270C2" w:rsidRDefault="00D45E2D" w:rsidP="00F468E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7270C2" w:rsidRDefault="00D45E2D" w:rsidP="00F468E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7270C2" w:rsidRDefault="00D45E2D" w:rsidP="00F468E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7270C2" w:rsidRDefault="00D45E2D" w:rsidP="00F468E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Default="00D45E2D" w:rsidP="00F468E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F468E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Pr="007270C2" w:rsidRDefault="00BB62B6" w:rsidP="00F468E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7270C2" w:rsidRDefault="00D45E2D" w:rsidP="00F468E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7270C2" w:rsidRDefault="00D45E2D" w:rsidP="00F468E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7270C2" w:rsidRDefault="00D45E2D" w:rsidP="00F468E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7270C2" w:rsidRDefault="00D45E2D" w:rsidP="00F468E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Default="00D45E2D" w:rsidP="005853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 w:rsidRPr="0025755F">
        <w:rPr>
          <w:rFonts w:ascii="Times New Roman" w:eastAsia="CMR10" w:hAnsi="Times New Roman" w:cs="Times New Roman"/>
          <w:sz w:val="24"/>
          <w:szCs w:val="24"/>
        </w:rPr>
        <w:t xml:space="preserve">Suppose that minconf </w:t>
      </w:r>
      <w:r w:rsidR="0025755F">
        <w:rPr>
          <w:rFonts w:ascii="Times New Roman" w:eastAsia="CMR10" w:hAnsi="Times New Roman" w:cs="Times New Roman"/>
          <w:sz w:val="24"/>
          <w:szCs w:val="24"/>
        </w:rPr>
        <w:t xml:space="preserve">is 50% and that </w:t>
      </w:r>
      <w:r w:rsidRPr="0025755F">
        <w:rPr>
          <w:rFonts w:ascii="Times New Roman" w:eastAsia="CMR10" w:hAnsi="Times New Roman" w:cs="Times New Roman"/>
          <w:sz w:val="24"/>
          <w:szCs w:val="24"/>
        </w:rPr>
        <w:t xml:space="preserve">the confidence of the rules 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 xml:space="preserve">A </w:t>
      </w:r>
      <w:r w:rsidRPr="0025755F">
        <w:rPr>
          <w:rFonts w:ascii="Times New Roman" w:eastAsia="CMSY10" w:hAnsi="Times New Roman" w:cs="Times New Roman"/>
          <w:iCs/>
          <w:sz w:val="24"/>
          <w:szCs w:val="24"/>
        </w:rPr>
        <w:t xml:space="preserve">→ 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 xml:space="preserve">B </w:t>
      </w:r>
      <w:r w:rsidRPr="0025755F">
        <w:rPr>
          <w:rFonts w:ascii="Times New Roman" w:eastAsia="CMR10" w:hAnsi="Times New Roman" w:cs="Times New Roman"/>
          <w:sz w:val="24"/>
          <w:szCs w:val="24"/>
        </w:rPr>
        <w:t xml:space="preserve">and 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 xml:space="preserve">B </w:t>
      </w:r>
      <w:r w:rsidRPr="0025755F">
        <w:rPr>
          <w:rFonts w:ascii="Times New Roman" w:eastAsia="CMSY10" w:hAnsi="Times New Roman" w:cs="Times New Roman"/>
          <w:iCs/>
          <w:sz w:val="24"/>
          <w:szCs w:val="24"/>
        </w:rPr>
        <w:t xml:space="preserve">→ 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 xml:space="preserve">C </w:t>
      </w:r>
      <w:r w:rsidRPr="0025755F">
        <w:rPr>
          <w:rFonts w:ascii="Times New Roman" w:eastAsia="CMR10" w:hAnsi="Times New Roman" w:cs="Times New Roman"/>
          <w:sz w:val="24"/>
          <w:szCs w:val="24"/>
        </w:rPr>
        <w:t xml:space="preserve">are larger than 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>minconf</w:t>
      </w:r>
      <w:r w:rsidRPr="0025755F">
        <w:rPr>
          <w:rFonts w:ascii="Times New Roman" w:eastAsia="CMR10" w:hAnsi="Times New Roman" w:cs="Times New Roman"/>
          <w:sz w:val="24"/>
          <w:szCs w:val="24"/>
        </w:rPr>
        <w:t xml:space="preserve">. </w:t>
      </w:r>
      <w:r w:rsidR="0025755F" w:rsidRPr="0025755F">
        <w:rPr>
          <w:rFonts w:ascii="Times New Roman" w:eastAsia="CMR10" w:hAnsi="Times New Roman" w:cs="Times New Roman"/>
          <w:sz w:val="24"/>
          <w:szCs w:val="24"/>
        </w:rPr>
        <w:t xml:space="preserve"> The support values are given b</w:t>
      </w:r>
      <w:r w:rsidR="0025755F">
        <w:rPr>
          <w:rFonts w:ascii="Times New Roman" w:eastAsia="CMR10" w:hAnsi="Times New Roman" w:cs="Times New Roman"/>
          <w:sz w:val="24"/>
          <w:szCs w:val="24"/>
        </w:rPr>
        <w:t>elow:</w:t>
      </w:r>
    </w:p>
    <w:p w:rsidR="0025755F" w:rsidRPr="0025755F" w:rsidRDefault="0025755F" w:rsidP="0025755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7270C2" w:rsidRDefault="00D45E2D" w:rsidP="0025755F">
      <w:pPr>
        <w:autoSpaceDE w:val="0"/>
        <w:autoSpaceDN w:val="0"/>
        <w:adjustRightInd w:val="0"/>
        <w:spacing w:after="0" w:line="240" w:lineRule="auto"/>
        <w:ind w:left="2160"/>
        <w:rPr>
          <w:rFonts w:ascii="Times New Roman" w:eastAsia="CMR10" w:hAnsi="Times New Roman" w:cs="Times New Roman"/>
          <w:sz w:val="24"/>
          <w:szCs w:val="24"/>
        </w:rPr>
      </w:pPr>
      <w:r w:rsidRPr="007270C2">
        <w:rPr>
          <w:rFonts w:ascii="Times New Roman" w:eastAsia="CMR10" w:hAnsi="Times New Roman" w:cs="Times New Roman"/>
          <w:sz w:val="24"/>
          <w:szCs w:val="24"/>
        </w:rPr>
        <w:t>s(A,B) = 60% s(A) = 90%</w:t>
      </w:r>
    </w:p>
    <w:p w:rsidR="00D45E2D" w:rsidRPr="007270C2" w:rsidRDefault="00D45E2D" w:rsidP="0025755F">
      <w:pPr>
        <w:autoSpaceDE w:val="0"/>
        <w:autoSpaceDN w:val="0"/>
        <w:adjustRightInd w:val="0"/>
        <w:spacing w:after="0" w:line="240" w:lineRule="auto"/>
        <w:ind w:left="2160"/>
        <w:rPr>
          <w:rFonts w:ascii="Times New Roman" w:eastAsia="CMR10" w:hAnsi="Times New Roman" w:cs="Times New Roman"/>
          <w:sz w:val="24"/>
          <w:szCs w:val="24"/>
        </w:rPr>
      </w:pPr>
      <w:r w:rsidRPr="007270C2">
        <w:rPr>
          <w:rFonts w:ascii="Times New Roman" w:eastAsia="CMR10" w:hAnsi="Times New Roman" w:cs="Times New Roman"/>
          <w:sz w:val="24"/>
          <w:szCs w:val="24"/>
        </w:rPr>
        <w:t>s(A,C) = 20% s(B) = 70%</w:t>
      </w:r>
    </w:p>
    <w:p w:rsidR="00D45E2D" w:rsidRPr="007270C2" w:rsidRDefault="00D45E2D" w:rsidP="0025755F">
      <w:pPr>
        <w:autoSpaceDE w:val="0"/>
        <w:autoSpaceDN w:val="0"/>
        <w:adjustRightInd w:val="0"/>
        <w:spacing w:after="0" w:line="240" w:lineRule="auto"/>
        <w:ind w:left="2160"/>
        <w:rPr>
          <w:rFonts w:ascii="Times New Roman" w:eastAsia="CMR10" w:hAnsi="Times New Roman" w:cs="Times New Roman"/>
          <w:sz w:val="24"/>
          <w:szCs w:val="24"/>
        </w:rPr>
      </w:pPr>
      <w:r w:rsidRPr="007270C2">
        <w:rPr>
          <w:rFonts w:ascii="Times New Roman" w:eastAsia="CMR10" w:hAnsi="Times New Roman" w:cs="Times New Roman"/>
          <w:sz w:val="24"/>
          <w:szCs w:val="24"/>
        </w:rPr>
        <w:t>s(B,C) = 50% s(C) = 60%</w:t>
      </w:r>
    </w:p>
    <w:p w:rsidR="0025755F" w:rsidRDefault="0025755F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25755F" w:rsidP="0025755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sz w:val="24"/>
          <w:szCs w:val="24"/>
        </w:rPr>
        <w:t>Does the rule</w:t>
      </w:r>
      <w:r w:rsidRPr="0025755F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 xml:space="preserve">A </w:t>
      </w:r>
      <w:r w:rsidRPr="0025755F">
        <w:rPr>
          <w:rFonts w:ascii="Times New Roman" w:eastAsia="CMSY10" w:hAnsi="Times New Roman" w:cs="Times New Roman"/>
          <w:iCs/>
          <w:sz w:val="24"/>
          <w:szCs w:val="24"/>
        </w:rPr>
        <w:t xml:space="preserve">→ 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 xml:space="preserve">C </w:t>
      </w:r>
      <w:r w:rsidRPr="0025755F">
        <w:rPr>
          <w:rFonts w:ascii="Times New Roman" w:eastAsia="CMR10" w:hAnsi="Times New Roman" w:cs="Times New Roman"/>
          <w:sz w:val="24"/>
          <w:szCs w:val="24"/>
        </w:rPr>
        <w:t xml:space="preserve">has a confidence less than 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>minconf</w:t>
      </w:r>
      <w:r w:rsidRPr="0025755F">
        <w:rPr>
          <w:rFonts w:ascii="Times New Roman" w:eastAsia="CMR10" w:hAnsi="Times New Roman" w:cs="Times New Roman"/>
          <w:sz w:val="24"/>
          <w:szCs w:val="24"/>
        </w:rPr>
        <w:t>?</w:t>
      </w:r>
      <w:r>
        <w:rPr>
          <w:rFonts w:ascii="Times New Roman" w:eastAsia="CMR10" w:hAnsi="Times New Roman" w:cs="Times New Roman"/>
          <w:sz w:val="24"/>
          <w:szCs w:val="24"/>
        </w:rPr>
        <w:t xml:space="preserve"> (Show the calculation).</w:t>
      </w:r>
    </w:p>
    <w:p w:rsidR="0025755F" w:rsidRDefault="0025755F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25755F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BB62B6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sz w:val="24"/>
          <w:szCs w:val="24"/>
        </w:rPr>
        <w:t>Questions 6 and 7 concern the foll</w:t>
      </w:r>
      <w:r w:rsidR="001A3B95">
        <w:rPr>
          <w:rFonts w:ascii="Times New Roman" w:eastAsia="CMR10" w:hAnsi="Times New Roman" w:cs="Times New Roman"/>
          <w:sz w:val="24"/>
          <w:szCs w:val="24"/>
        </w:rPr>
        <w:t>ow</w:t>
      </w:r>
      <w:r>
        <w:rPr>
          <w:rFonts w:ascii="Times New Roman" w:eastAsia="CMR10" w:hAnsi="Times New Roman" w:cs="Times New Roman"/>
          <w:sz w:val="24"/>
          <w:szCs w:val="24"/>
        </w:rPr>
        <w:t>ing</w:t>
      </w:r>
      <w:r w:rsidR="0025755F" w:rsidRPr="007270C2">
        <w:rPr>
          <w:rFonts w:ascii="Times New Roman" w:eastAsia="CMR10" w:hAnsi="Times New Roman" w:cs="Times New Roman"/>
          <w:sz w:val="24"/>
          <w:szCs w:val="24"/>
        </w:rPr>
        <w:t xml:space="preserve"> set of frequent 3-itemsets:</w:t>
      </w:r>
    </w:p>
    <w:p w:rsidR="0025755F" w:rsidRPr="007270C2" w:rsidRDefault="0025755F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Pr="007270C2" w:rsidRDefault="0025755F" w:rsidP="002575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MMI10" w:hAnsi="Times New Roman" w:cs="Times New Roman"/>
          <w:iCs/>
          <w:sz w:val="24"/>
          <w:szCs w:val="24"/>
        </w:rPr>
      </w:pPr>
      <w:r w:rsidRPr="007270C2">
        <w:rPr>
          <w:rFonts w:ascii="Times New Roman" w:eastAsia="CMSY10" w:hAnsi="Times New Roman" w:cs="Times New Roman"/>
          <w:iCs/>
          <w:sz w:val="24"/>
          <w:szCs w:val="24"/>
        </w:rPr>
        <w:t>{</w:t>
      </w:r>
      <w:r w:rsidRPr="007270C2">
        <w:rPr>
          <w:rFonts w:ascii="Times New Roman" w:eastAsia="CMR10" w:hAnsi="Times New Roman" w:cs="Times New Roman"/>
          <w:sz w:val="24"/>
          <w:szCs w:val="24"/>
        </w:rPr>
        <w:t>1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R10" w:hAnsi="Times New Roman" w:cs="Times New Roman"/>
          <w:sz w:val="24"/>
          <w:szCs w:val="24"/>
        </w:rPr>
        <w:t>2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R10" w:hAnsi="Times New Roman" w:cs="Times New Roman"/>
          <w:sz w:val="24"/>
          <w:szCs w:val="24"/>
        </w:rPr>
        <w:t>3</w:t>
      </w:r>
      <w:r w:rsidRPr="007270C2">
        <w:rPr>
          <w:rFonts w:ascii="Times New Roman" w:eastAsia="CMSY10" w:hAnsi="Times New Roman" w:cs="Times New Roman"/>
          <w:iCs/>
          <w:sz w:val="24"/>
          <w:szCs w:val="24"/>
        </w:rPr>
        <w:t>}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SY10" w:hAnsi="Times New Roman" w:cs="Times New Roman"/>
          <w:iCs/>
          <w:sz w:val="24"/>
          <w:szCs w:val="24"/>
        </w:rPr>
        <w:t>{</w:t>
      </w:r>
      <w:r w:rsidRPr="007270C2">
        <w:rPr>
          <w:rFonts w:ascii="Times New Roman" w:eastAsia="CMR10" w:hAnsi="Times New Roman" w:cs="Times New Roman"/>
          <w:sz w:val="24"/>
          <w:szCs w:val="24"/>
        </w:rPr>
        <w:t>1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R10" w:hAnsi="Times New Roman" w:cs="Times New Roman"/>
          <w:sz w:val="24"/>
          <w:szCs w:val="24"/>
        </w:rPr>
        <w:t>2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R10" w:hAnsi="Times New Roman" w:cs="Times New Roman"/>
          <w:sz w:val="24"/>
          <w:szCs w:val="24"/>
        </w:rPr>
        <w:t>4</w:t>
      </w:r>
      <w:r w:rsidRPr="007270C2">
        <w:rPr>
          <w:rFonts w:ascii="Times New Roman" w:eastAsia="CMSY10" w:hAnsi="Times New Roman" w:cs="Times New Roman"/>
          <w:iCs/>
          <w:sz w:val="24"/>
          <w:szCs w:val="24"/>
        </w:rPr>
        <w:t>}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SY10" w:hAnsi="Times New Roman" w:cs="Times New Roman"/>
          <w:iCs/>
          <w:sz w:val="24"/>
          <w:szCs w:val="24"/>
        </w:rPr>
        <w:t>{</w:t>
      </w:r>
      <w:r w:rsidRPr="007270C2">
        <w:rPr>
          <w:rFonts w:ascii="Times New Roman" w:eastAsia="CMR10" w:hAnsi="Times New Roman" w:cs="Times New Roman"/>
          <w:sz w:val="24"/>
          <w:szCs w:val="24"/>
        </w:rPr>
        <w:t>1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R10" w:hAnsi="Times New Roman" w:cs="Times New Roman"/>
          <w:sz w:val="24"/>
          <w:szCs w:val="24"/>
        </w:rPr>
        <w:t>2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R10" w:hAnsi="Times New Roman" w:cs="Times New Roman"/>
          <w:sz w:val="24"/>
          <w:szCs w:val="24"/>
        </w:rPr>
        <w:t>5</w:t>
      </w:r>
      <w:r w:rsidRPr="007270C2">
        <w:rPr>
          <w:rFonts w:ascii="Times New Roman" w:eastAsia="CMSY10" w:hAnsi="Times New Roman" w:cs="Times New Roman"/>
          <w:iCs/>
          <w:sz w:val="24"/>
          <w:szCs w:val="24"/>
        </w:rPr>
        <w:t>}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SY10" w:hAnsi="Times New Roman" w:cs="Times New Roman"/>
          <w:iCs/>
          <w:sz w:val="24"/>
          <w:szCs w:val="24"/>
        </w:rPr>
        <w:t>{</w:t>
      </w:r>
      <w:r w:rsidRPr="007270C2">
        <w:rPr>
          <w:rFonts w:ascii="Times New Roman" w:eastAsia="CMR10" w:hAnsi="Times New Roman" w:cs="Times New Roman"/>
          <w:sz w:val="24"/>
          <w:szCs w:val="24"/>
        </w:rPr>
        <w:t>1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R10" w:hAnsi="Times New Roman" w:cs="Times New Roman"/>
          <w:sz w:val="24"/>
          <w:szCs w:val="24"/>
        </w:rPr>
        <w:t>3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R10" w:hAnsi="Times New Roman" w:cs="Times New Roman"/>
          <w:sz w:val="24"/>
          <w:szCs w:val="24"/>
        </w:rPr>
        <w:t>4</w:t>
      </w:r>
      <w:r w:rsidRPr="007270C2">
        <w:rPr>
          <w:rFonts w:ascii="Times New Roman" w:eastAsia="CMSY10" w:hAnsi="Times New Roman" w:cs="Times New Roman"/>
          <w:iCs/>
          <w:sz w:val="24"/>
          <w:szCs w:val="24"/>
        </w:rPr>
        <w:t>}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SY10" w:hAnsi="Times New Roman" w:cs="Times New Roman"/>
          <w:iCs/>
          <w:sz w:val="24"/>
          <w:szCs w:val="24"/>
        </w:rPr>
        <w:t>{</w:t>
      </w:r>
      <w:r w:rsidRPr="007270C2">
        <w:rPr>
          <w:rFonts w:ascii="Times New Roman" w:eastAsia="CMR10" w:hAnsi="Times New Roman" w:cs="Times New Roman"/>
          <w:sz w:val="24"/>
          <w:szCs w:val="24"/>
        </w:rPr>
        <w:t>1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R10" w:hAnsi="Times New Roman" w:cs="Times New Roman"/>
          <w:sz w:val="24"/>
          <w:szCs w:val="24"/>
        </w:rPr>
        <w:t>3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R10" w:hAnsi="Times New Roman" w:cs="Times New Roman"/>
          <w:sz w:val="24"/>
          <w:szCs w:val="24"/>
        </w:rPr>
        <w:t>5</w:t>
      </w:r>
      <w:r w:rsidRPr="007270C2">
        <w:rPr>
          <w:rFonts w:ascii="Times New Roman" w:eastAsia="CMSY10" w:hAnsi="Times New Roman" w:cs="Times New Roman"/>
          <w:iCs/>
          <w:sz w:val="24"/>
          <w:szCs w:val="24"/>
        </w:rPr>
        <w:t>}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SY10" w:hAnsi="Times New Roman" w:cs="Times New Roman"/>
          <w:iCs/>
          <w:sz w:val="24"/>
          <w:szCs w:val="24"/>
        </w:rPr>
        <w:t>{</w:t>
      </w:r>
      <w:r w:rsidRPr="007270C2">
        <w:rPr>
          <w:rFonts w:ascii="Times New Roman" w:eastAsia="CMR10" w:hAnsi="Times New Roman" w:cs="Times New Roman"/>
          <w:sz w:val="24"/>
          <w:szCs w:val="24"/>
        </w:rPr>
        <w:t>2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R10" w:hAnsi="Times New Roman" w:cs="Times New Roman"/>
          <w:sz w:val="24"/>
          <w:szCs w:val="24"/>
        </w:rPr>
        <w:t>3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R10" w:hAnsi="Times New Roman" w:cs="Times New Roman"/>
          <w:sz w:val="24"/>
          <w:szCs w:val="24"/>
        </w:rPr>
        <w:t>4</w:t>
      </w:r>
      <w:r w:rsidRPr="007270C2">
        <w:rPr>
          <w:rFonts w:ascii="Times New Roman" w:eastAsia="CMSY10" w:hAnsi="Times New Roman" w:cs="Times New Roman"/>
          <w:iCs/>
          <w:sz w:val="24"/>
          <w:szCs w:val="24"/>
        </w:rPr>
        <w:t>}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SY10" w:hAnsi="Times New Roman" w:cs="Times New Roman"/>
          <w:iCs/>
          <w:sz w:val="24"/>
          <w:szCs w:val="24"/>
        </w:rPr>
        <w:t>{</w:t>
      </w:r>
      <w:r w:rsidRPr="007270C2">
        <w:rPr>
          <w:rFonts w:ascii="Times New Roman" w:eastAsia="CMR10" w:hAnsi="Times New Roman" w:cs="Times New Roman"/>
          <w:sz w:val="24"/>
          <w:szCs w:val="24"/>
        </w:rPr>
        <w:t>2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R10" w:hAnsi="Times New Roman" w:cs="Times New Roman"/>
          <w:sz w:val="24"/>
          <w:szCs w:val="24"/>
        </w:rPr>
        <w:t>3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R10" w:hAnsi="Times New Roman" w:cs="Times New Roman"/>
          <w:sz w:val="24"/>
          <w:szCs w:val="24"/>
        </w:rPr>
        <w:t>5</w:t>
      </w:r>
      <w:r w:rsidRPr="007270C2">
        <w:rPr>
          <w:rFonts w:ascii="Times New Roman" w:eastAsia="CMSY10" w:hAnsi="Times New Roman" w:cs="Times New Roman"/>
          <w:iCs/>
          <w:sz w:val="24"/>
          <w:szCs w:val="24"/>
        </w:rPr>
        <w:t>}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SY10" w:hAnsi="Times New Roman" w:cs="Times New Roman"/>
          <w:iCs/>
          <w:sz w:val="24"/>
          <w:szCs w:val="24"/>
        </w:rPr>
        <w:t>{</w:t>
      </w:r>
      <w:r w:rsidRPr="007270C2">
        <w:rPr>
          <w:rFonts w:ascii="Times New Roman" w:eastAsia="CMR10" w:hAnsi="Times New Roman" w:cs="Times New Roman"/>
          <w:sz w:val="24"/>
          <w:szCs w:val="24"/>
        </w:rPr>
        <w:t>3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R10" w:hAnsi="Times New Roman" w:cs="Times New Roman"/>
          <w:sz w:val="24"/>
          <w:szCs w:val="24"/>
        </w:rPr>
        <w:t>4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 xml:space="preserve">, </w:t>
      </w:r>
      <w:r w:rsidRPr="007270C2">
        <w:rPr>
          <w:rFonts w:ascii="Times New Roman" w:eastAsia="CMR10" w:hAnsi="Times New Roman" w:cs="Times New Roman"/>
          <w:sz w:val="24"/>
          <w:szCs w:val="24"/>
        </w:rPr>
        <w:t>5</w:t>
      </w:r>
      <w:r w:rsidRPr="007270C2">
        <w:rPr>
          <w:rFonts w:ascii="Times New Roman" w:eastAsia="CMSY10" w:hAnsi="Times New Roman" w:cs="Times New Roman"/>
          <w:iCs/>
          <w:sz w:val="24"/>
          <w:szCs w:val="24"/>
        </w:rPr>
        <w:t>}</w:t>
      </w:r>
      <w:r w:rsidRPr="007270C2">
        <w:rPr>
          <w:rFonts w:ascii="Times New Roman" w:eastAsia="CMMI10" w:hAnsi="Times New Roman" w:cs="Times New Roman"/>
          <w:iCs/>
          <w:sz w:val="24"/>
          <w:szCs w:val="24"/>
        </w:rPr>
        <w:t>.</w:t>
      </w:r>
    </w:p>
    <w:p w:rsidR="0025755F" w:rsidRDefault="0025755F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Pr="007270C2" w:rsidRDefault="0025755F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 w:rsidRPr="007270C2">
        <w:rPr>
          <w:rFonts w:ascii="Times New Roman" w:eastAsia="CMR10" w:hAnsi="Times New Roman" w:cs="Times New Roman"/>
          <w:sz w:val="24"/>
          <w:szCs w:val="24"/>
        </w:rPr>
        <w:t>Assume that there are only five items in the data set.</w:t>
      </w:r>
    </w:p>
    <w:p w:rsidR="0025755F" w:rsidRPr="007270C2" w:rsidRDefault="0025755F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Pr="0025755F" w:rsidRDefault="0025755F" w:rsidP="002575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 w:rsidRPr="0025755F">
        <w:rPr>
          <w:rFonts w:ascii="Times New Roman" w:eastAsia="CMR10" w:hAnsi="Times New Roman" w:cs="Times New Roman"/>
          <w:sz w:val="24"/>
          <w:szCs w:val="24"/>
        </w:rPr>
        <w:t xml:space="preserve">List all candidate 4-itemsets obtained by the candidate generation procedure in </w:t>
      </w:r>
      <w:r w:rsidRPr="0025755F">
        <w:rPr>
          <w:rFonts w:ascii="Times New Roman" w:eastAsia="CMR10" w:hAnsi="Times New Roman" w:cs="Times New Roman"/>
          <w:iCs/>
          <w:sz w:val="24"/>
          <w:szCs w:val="24"/>
        </w:rPr>
        <w:t>Apriori</w:t>
      </w:r>
      <w:r w:rsidRPr="0025755F">
        <w:rPr>
          <w:rFonts w:ascii="Times New Roman" w:eastAsia="CMR10" w:hAnsi="Times New Roman" w:cs="Times New Roman"/>
          <w:sz w:val="24"/>
          <w:szCs w:val="24"/>
        </w:rPr>
        <w:t>.</w:t>
      </w:r>
    </w:p>
    <w:p w:rsidR="0025755F" w:rsidRDefault="0025755F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Pr="007270C2" w:rsidRDefault="00BB62B6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25755F" w:rsidP="0025755F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25755F" w:rsidP="002575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 w:rsidRPr="0025755F">
        <w:rPr>
          <w:rFonts w:ascii="Times New Roman" w:eastAsia="CMR10" w:hAnsi="Times New Roman" w:cs="Times New Roman"/>
          <w:sz w:val="24"/>
          <w:szCs w:val="24"/>
        </w:rPr>
        <w:t xml:space="preserve">List all candidate 4-itemsets that survive the candidate pruning step of the </w:t>
      </w:r>
      <w:r w:rsidRPr="0025755F">
        <w:rPr>
          <w:rFonts w:ascii="Times New Roman" w:eastAsia="CMR10" w:hAnsi="Times New Roman" w:cs="Times New Roman"/>
          <w:iCs/>
          <w:sz w:val="24"/>
          <w:szCs w:val="24"/>
        </w:rPr>
        <w:t xml:space="preserve">Apriori </w:t>
      </w:r>
      <w:r w:rsidRPr="0025755F">
        <w:rPr>
          <w:rFonts w:ascii="Times New Roman" w:eastAsia="CMR10" w:hAnsi="Times New Roman" w:cs="Times New Roman"/>
          <w:sz w:val="24"/>
          <w:szCs w:val="24"/>
        </w:rPr>
        <w:t>algorithm.</w:t>
      </w: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Pr="00BB62B6" w:rsidRDefault="00BB62B6" w:rsidP="00BB62B6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1A3B95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sz w:val="24"/>
          <w:szCs w:val="24"/>
        </w:rPr>
        <w:t>Questions 8, 9 and 10</w:t>
      </w:r>
      <w:r w:rsidR="00BB62B6">
        <w:rPr>
          <w:rFonts w:ascii="Times New Roman" w:eastAsia="CMR10" w:hAnsi="Times New Roman" w:cs="Times New Roman"/>
          <w:sz w:val="24"/>
          <w:szCs w:val="24"/>
        </w:rPr>
        <w:t xml:space="preserve"> concern this transaction database</w:t>
      </w:r>
      <w:r w:rsidR="0025755F">
        <w:rPr>
          <w:rFonts w:ascii="Times New Roman" w:eastAsia="CMR10" w:hAnsi="Times New Roman" w:cs="Times New Roman"/>
          <w:sz w:val="24"/>
          <w:szCs w:val="24"/>
        </w:rPr>
        <w:t>:</w:t>
      </w:r>
    </w:p>
    <w:p w:rsidR="0025755F" w:rsidRDefault="0025755F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7270C2" w:rsidRDefault="00D45E2D" w:rsidP="002575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70C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96973" cy="1367860"/>
            <wp:effectExtent l="0" t="0" r="8255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100" cy="1381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E2D" w:rsidRPr="007270C2" w:rsidRDefault="00D45E2D" w:rsidP="00D45E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5E2D" w:rsidRDefault="00D45E2D" w:rsidP="002575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 w:rsidRPr="0025755F">
        <w:rPr>
          <w:rFonts w:ascii="Times New Roman" w:eastAsia="CMR10" w:hAnsi="Times New Roman" w:cs="Times New Roman"/>
          <w:sz w:val="24"/>
          <w:szCs w:val="24"/>
        </w:rPr>
        <w:t xml:space="preserve">What is the maximum number of association rules </w:t>
      </w:r>
      <w:r w:rsidR="00323654">
        <w:rPr>
          <w:rFonts w:ascii="Times New Roman" w:eastAsia="CMR10" w:hAnsi="Times New Roman" w:cs="Times New Roman"/>
          <w:sz w:val="24"/>
          <w:szCs w:val="24"/>
        </w:rPr>
        <w:t xml:space="preserve">– of any confidence and support - </w:t>
      </w:r>
      <w:r w:rsidRPr="0025755F">
        <w:rPr>
          <w:rFonts w:ascii="Times New Roman" w:eastAsia="CMR10" w:hAnsi="Times New Roman" w:cs="Times New Roman"/>
          <w:sz w:val="24"/>
          <w:szCs w:val="24"/>
        </w:rPr>
        <w:t>that can be extracted from this data (including rules that have zero support)?</w:t>
      </w:r>
      <w:r w:rsidR="0025755F">
        <w:rPr>
          <w:rFonts w:ascii="Times New Roman" w:eastAsia="CMR10" w:hAnsi="Times New Roman" w:cs="Times New Roman"/>
          <w:sz w:val="24"/>
          <w:szCs w:val="24"/>
        </w:rPr>
        <w:t xml:space="preserve"> Justify your answer.</w:t>
      </w:r>
    </w:p>
    <w:p w:rsidR="0025755F" w:rsidRDefault="0025755F" w:rsidP="0025755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25755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25755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25755F" w:rsidP="0025755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25755F" w:rsidP="0025755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25755F" w:rsidP="0025755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Pr="0025755F" w:rsidRDefault="0025755F" w:rsidP="0025755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25755F" w:rsidRDefault="00D45E2D" w:rsidP="002575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 w:rsidRPr="0025755F">
        <w:rPr>
          <w:rFonts w:ascii="Times New Roman" w:eastAsia="CMR10" w:hAnsi="Times New Roman" w:cs="Times New Roman"/>
          <w:sz w:val="24"/>
          <w:szCs w:val="24"/>
        </w:rPr>
        <w:t xml:space="preserve">Find </w:t>
      </w:r>
      <w:r w:rsidR="0025755F">
        <w:rPr>
          <w:rFonts w:ascii="Times New Roman" w:eastAsia="CMR10" w:hAnsi="Times New Roman" w:cs="Times New Roman"/>
          <w:sz w:val="24"/>
          <w:szCs w:val="24"/>
        </w:rPr>
        <w:t>the itemset of size 2 or larger</w:t>
      </w:r>
      <w:r w:rsidRPr="0025755F">
        <w:rPr>
          <w:rFonts w:ascii="Times New Roman" w:eastAsia="CMR10" w:hAnsi="Times New Roman" w:cs="Times New Roman"/>
          <w:sz w:val="24"/>
          <w:szCs w:val="24"/>
        </w:rPr>
        <w:t xml:space="preserve"> that has the largest support. </w:t>
      </w:r>
    </w:p>
    <w:p w:rsidR="00D45E2D" w:rsidRPr="007270C2" w:rsidRDefault="00D45E2D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7270C2" w:rsidRDefault="00D45E2D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7270C2" w:rsidRDefault="00D45E2D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25755F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BB62B6" w:rsidRDefault="00BB62B6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25755F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25755F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25755F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25755F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25755F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25755F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25755F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25755F" w:rsidRDefault="0025755F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25755F" w:rsidRDefault="00D45E2D" w:rsidP="002575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 w:rsidRPr="0025755F">
        <w:rPr>
          <w:rFonts w:ascii="Times New Roman" w:eastAsia="CMR10" w:hAnsi="Times New Roman" w:cs="Times New Roman"/>
          <w:sz w:val="24"/>
          <w:szCs w:val="24"/>
        </w:rPr>
        <w:t xml:space="preserve">Find a pair of items, 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 xml:space="preserve">a </w:t>
      </w:r>
      <w:r w:rsidRPr="0025755F">
        <w:rPr>
          <w:rFonts w:ascii="Times New Roman" w:eastAsia="CMR10" w:hAnsi="Times New Roman" w:cs="Times New Roman"/>
          <w:sz w:val="24"/>
          <w:szCs w:val="24"/>
        </w:rPr>
        <w:t xml:space="preserve">and 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>b</w:t>
      </w:r>
      <w:r w:rsidRPr="0025755F">
        <w:rPr>
          <w:rFonts w:ascii="Times New Roman" w:eastAsia="CMR10" w:hAnsi="Times New Roman" w:cs="Times New Roman"/>
          <w:sz w:val="24"/>
          <w:szCs w:val="24"/>
        </w:rPr>
        <w:t xml:space="preserve">, such that the rules </w:t>
      </w:r>
      <w:r w:rsidRPr="0025755F">
        <w:rPr>
          <w:rFonts w:ascii="Times New Roman" w:eastAsia="CMSY10" w:hAnsi="Times New Roman" w:cs="Times New Roman"/>
          <w:iCs/>
          <w:sz w:val="24"/>
          <w:szCs w:val="24"/>
        </w:rPr>
        <w:t>{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>a</w:t>
      </w:r>
      <w:r w:rsidRPr="0025755F">
        <w:rPr>
          <w:rFonts w:ascii="Times New Roman" w:eastAsia="CMSY10" w:hAnsi="Times New Roman" w:cs="Times New Roman"/>
          <w:iCs/>
          <w:sz w:val="24"/>
          <w:szCs w:val="24"/>
        </w:rPr>
        <w:t>} → {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>b</w:t>
      </w:r>
      <w:r w:rsidRPr="0025755F">
        <w:rPr>
          <w:rFonts w:ascii="Times New Roman" w:eastAsia="CMSY10" w:hAnsi="Times New Roman" w:cs="Times New Roman"/>
          <w:iCs/>
          <w:sz w:val="24"/>
          <w:szCs w:val="24"/>
        </w:rPr>
        <w:t xml:space="preserve">} </w:t>
      </w:r>
      <w:r w:rsidRPr="0025755F">
        <w:rPr>
          <w:rFonts w:ascii="Times New Roman" w:eastAsia="CMR10" w:hAnsi="Times New Roman" w:cs="Times New Roman"/>
          <w:sz w:val="24"/>
          <w:szCs w:val="24"/>
        </w:rPr>
        <w:t xml:space="preserve">and </w:t>
      </w:r>
      <w:r w:rsidRPr="0025755F">
        <w:rPr>
          <w:rFonts w:ascii="Times New Roman" w:eastAsia="CMSY10" w:hAnsi="Times New Roman" w:cs="Times New Roman"/>
          <w:iCs/>
          <w:sz w:val="24"/>
          <w:szCs w:val="24"/>
        </w:rPr>
        <w:t>{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>b</w:t>
      </w:r>
      <w:r w:rsidRPr="0025755F">
        <w:rPr>
          <w:rFonts w:ascii="Times New Roman" w:eastAsia="CMSY10" w:hAnsi="Times New Roman" w:cs="Times New Roman"/>
          <w:iCs/>
          <w:sz w:val="24"/>
          <w:szCs w:val="24"/>
        </w:rPr>
        <w:t>} → {</w:t>
      </w:r>
      <w:r w:rsidRPr="0025755F">
        <w:rPr>
          <w:rFonts w:ascii="Times New Roman" w:eastAsia="CMMI10" w:hAnsi="Times New Roman" w:cs="Times New Roman"/>
          <w:iCs/>
          <w:sz w:val="24"/>
          <w:szCs w:val="24"/>
        </w:rPr>
        <w:t>a</w:t>
      </w:r>
      <w:r w:rsidRPr="0025755F">
        <w:rPr>
          <w:rFonts w:ascii="Times New Roman" w:eastAsia="CMSY10" w:hAnsi="Times New Roman" w:cs="Times New Roman"/>
          <w:iCs/>
          <w:sz w:val="24"/>
          <w:szCs w:val="24"/>
        </w:rPr>
        <w:t xml:space="preserve">} </w:t>
      </w:r>
      <w:r w:rsidRPr="0025755F">
        <w:rPr>
          <w:rFonts w:ascii="Times New Roman" w:eastAsia="CMR10" w:hAnsi="Times New Roman" w:cs="Times New Roman"/>
          <w:sz w:val="24"/>
          <w:szCs w:val="24"/>
        </w:rPr>
        <w:t>have the same confidence.</w:t>
      </w:r>
    </w:p>
    <w:p w:rsidR="00D45E2D" w:rsidRPr="007270C2" w:rsidRDefault="00D45E2D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7270C2" w:rsidRDefault="00D45E2D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D45E2D" w:rsidRPr="007270C2" w:rsidRDefault="00D45E2D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7270C2" w:rsidRPr="007270C2" w:rsidRDefault="007270C2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7270C2" w:rsidRPr="007270C2" w:rsidRDefault="007270C2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7270C2" w:rsidRPr="007270C2" w:rsidRDefault="007270C2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7270C2" w:rsidRPr="007270C2" w:rsidRDefault="007270C2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7270C2" w:rsidRDefault="007270C2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1F0B91" w:rsidRDefault="001F0B91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1F0B91" w:rsidRDefault="001F0B91" w:rsidP="00D45E2D">
      <w:p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</w:p>
    <w:p w:rsidR="003F3624" w:rsidRDefault="001F0B91" w:rsidP="001F0B9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does it mean to say that a classification algorithm is over-fitting?</w:t>
      </w:r>
    </w:p>
    <w:p w:rsidR="00941F22" w:rsidRDefault="00941F22" w:rsidP="00941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F22" w:rsidRDefault="00941F22" w:rsidP="00941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F22" w:rsidRDefault="00941F22" w:rsidP="00941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F22" w:rsidRDefault="00941F22" w:rsidP="00941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F22" w:rsidRDefault="00941F22" w:rsidP="00941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F22" w:rsidRDefault="00941F22" w:rsidP="00941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F22" w:rsidRDefault="00941F22" w:rsidP="00941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F22" w:rsidRDefault="00941F22" w:rsidP="00941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F22" w:rsidRDefault="00941F22" w:rsidP="00941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F22" w:rsidRDefault="00941F22" w:rsidP="00941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F22" w:rsidRDefault="00941F22" w:rsidP="00941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F22" w:rsidRDefault="00941F22" w:rsidP="00941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F22" w:rsidRDefault="00941F22" w:rsidP="00941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F22" w:rsidRDefault="00941F22" w:rsidP="00941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F22" w:rsidRDefault="00941F22" w:rsidP="00941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F22" w:rsidRDefault="00941F22" w:rsidP="00941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F22" w:rsidRPr="00941F22" w:rsidRDefault="00941F22" w:rsidP="00941F2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Clearly explain the difference between classification, cluster</w:t>
      </w:r>
      <w:r w:rsidR="001A3B95">
        <w:rPr>
          <w:rFonts w:ascii="Times New Roman" w:hAnsi="Times New Roman" w:cs="Times New Roman"/>
          <w:sz w:val="24"/>
          <w:szCs w:val="24"/>
        </w:rPr>
        <w:t>ing and association rule mining.</w:t>
      </w:r>
    </w:p>
    <w:p w:rsidR="001F0B91" w:rsidRDefault="001F0B91" w:rsidP="001F0B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F0B91" w:rsidRDefault="001F0B91" w:rsidP="001F0B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F0B91" w:rsidRDefault="001F0B91" w:rsidP="001F0B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F0B91" w:rsidRDefault="001F0B91" w:rsidP="001F0B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F0B91" w:rsidRDefault="001F0B91" w:rsidP="001F0B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F0B91" w:rsidRDefault="001F0B91" w:rsidP="001F0B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F0B91" w:rsidRDefault="001F0B91" w:rsidP="001F0B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F0B91" w:rsidRDefault="001F0B91" w:rsidP="001F0B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F0B91" w:rsidRDefault="001F0B91" w:rsidP="001F0B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F0B91" w:rsidRDefault="001F0B91" w:rsidP="001F0B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F0B91" w:rsidRDefault="001F0B91" w:rsidP="001F0B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F0B91" w:rsidRDefault="001F0B91" w:rsidP="001F0B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F0B91" w:rsidRDefault="001F0B91" w:rsidP="001F0B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F0B91" w:rsidRDefault="001F0B91" w:rsidP="001F0B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F0B91" w:rsidRDefault="001F0B91" w:rsidP="001F0B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F0B91" w:rsidRDefault="001F0B91" w:rsidP="001F0B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F0B91" w:rsidRDefault="001F0B91" w:rsidP="001F0B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F0B91" w:rsidRPr="001F0B91" w:rsidRDefault="001F0B91" w:rsidP="001F0B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3624" w:rsidRDefault="003F3624" w:rsidP="003F362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3624" w:rsidRDefault="003F3624" w:rsidP="003F362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DD9" w:rsidRDefault="009F3DD9" w:rsidP="003F362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DD9" w:rsidRDefault="009F3DD9" w:rsidP="003F362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DD9" w:rsidRDefault="009F3DD9" w:rsidP="003F362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DD9" w:rsidRDefault="009F3DD9" w:rsidP="003F362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DD9" w:rsidRDefault="009F3DD9" w:rsidP="003F362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DD9" w:rsidRDefault="009F3DD9" w:rsidP="003F362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DD9" w:rsidRDefault="009F3DD9" w:rsidP="003F362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DD9" w:rsidRDefault="00E362D6" w:rsidP="009F3DD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Using some TDIDT method,  d</w:t>
      </w:r>
      <w:r w:rsidR="009F3DD9">
        <w:rPr>
          <w:rFonts w:ascii="Times New Roman" w:hAnsi="Times New Roman" w:cs="Times New Roman"/>
          <w:sz w:val="24"/>
          <w:szCs w:val="24"/>
        </w:rPr>
        <w:t>evise a decision tree for the following training set:</w:t>
      </w:r>
    </w:p>
    <w:p w:rsidR="00E362D6" w:rsidRDefault="00E362D6" w:rsidP="00E362D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55" w:type="dxa"/>
        <w:tblInd w:w="535" w:type="dxa"/>
        <w:tblBorders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4008"/>
        <w:gridCol w:w="5447"/>
      </w:tblGrid>
      <w:tr w:rsidR="00E362D6" w:rsidTr="004E3116">
        <w:tc>
          <w:tcPr>
            <w:tcW w:w="3965" w:type="dxa"/>
            <w:tcBorders>
              <w:top w:val="nil"/>
              <w:bottom w:val="nil"/>
            </w:tcBorders>
          </w:tcPr>
          <w:p w:rsidR="00E362D6" w:rsidRDefault="00E362D6" w:rsidP="00E362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7829837" wp14:editId="08162E7B">
                  <wp:extent cx="2408445" cy="232756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83" cy="2332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62D6" w:rsidRDefault="00E362D6" w:rsidP="00E362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2D6" w:rsidRDefault="00E362D6" w:rsidP="00E362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2D6" w:rsidRDefault="00E362D6" w:rsidP="00E362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5" w:rsidRDefault="002E3A25" w:rsidP="00E362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116" w:rsidRDefault="004E3116" w:rsidP="00E362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CE9" w:rsidRDefault="003C2CE9" w:rsidP="00E362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CE9" w:rsidRDefault="003C2CE9" w:rsidP="00E362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CE9" w:rsidRDefault="003C2CE9" w:rsidP="00E362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116" w:rsidRDefault="004E3116" w:rsidP="00E362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5" w:rsidRDefault="002E3A25" w:rsidP="00E362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5" w:rsidRDefault="002E3A25" w:rsidP="00E362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5" w:rsidRDefault="002E3A25" w:rsidP="00E362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5" w:rsidRDefault="002E3A25" w:rsidP="00E362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0" w:type="dxa"/>
          </w:tcPr>
          <w:p w:rsidR="00E362D6" w:rsidRDefault="00E362D6" w:rsidP="009F3DD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3DD9" w:rsidRDefault="009F3DD9" w:rsidP="009F3DD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9F3DD9" w:rsidRPr="00E466C1" w:rsidRDefault="009F3DD9" w:rsidP="009F3DD9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9F3DD9" w:rsidRDefault="009F3DD9" w:rsidP="009F3DD9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F3DD9" w:rsidRDefault="009F3DD9" w:rsidP="004E311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 your predicted classification for this test data:</w:t>
      </w:r>
    </w:p>
    <w:p w:rsidR="009F3DD9" w:rsidRDefault="009F3DD9" w:rsidP="009F3DD9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F3624" w:rsidRPr="00941F22" w:rsidRDefault="009F3DD9" w:rsidP="003C2CE9">
      <w:pPr>
        <w:pStyle w:val="ListParagraph"/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2A74DFD" wp14:editId="3767951D">
            <wp:extent cx="3633849" cy="1950522"/>
            <wp:effectExtent l="0" t="0" r="508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9416" cy="1969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F3624" w:rsidRPr="00941F2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2B6" w:rsidRDefault="00BB62B6" w:rsidP="00BB62B6">
      <w:pPr>
        <w:spacing w:after="0" w:line="240" w:lineRule="auto"/>
      </w:pPr>
      <w:r>
        <w:separator/>
      </w:r>
    </w:p>
  </w:endnote>
  <w:endnote w:type="continuationSeparator" w:id="0">
    <w:p w:rsidR="00BB62B6" w:rsidRDefault="00BB62B6" w:rsidP="00BB6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MR1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MMI1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MSY10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309924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B62B6" w:rsidRDefault="00BB62B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682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682F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B62B6" w:rsidRDefault="00BB62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2B6" w:rsidRDefault="00BB62B6" w:rsidP="00BB62B6">
      <w:pPr>
        <w:spacing w:after="0" w:line="240" w:lineRule="auto"/>
      </w:pPr>
      <w:r>
        <w:separator/>
      </w:r>
    </w:p>
  </w:footnote>
  <w:footnote w:type="continuationSeparator" w:id="0">
    <w:p w:rsidR="00BB62B6" w:rsidRDefault="00BB62B6" w:rsidP="00BB62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23718"/>
    <w:multiLevelType w:val="hybridMultilevel"/>
    <w:tmpl w:val="1868BF3C"/>
    <w:lvl w:ilvl="0" w:tplc="9A483A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6FA1797"/>
    <w:multiLevelType w:val="hybridMultilevel"/>
    <w:tmpl w:val="C0481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90B"/>
    <w:rsid w:val="001A3B95"/>
    <w:rsid w:val="001B682F"/>
    <w:rsid w:val="001F0B91"/>
    <w:rsid w:val="0025755F"/>
    <w:rsid w:val="002E3A25"/>
    <w:rsid w:val="00323654"/>
    <w:rsid w:val="003C2CE9"/>
    <w:rsid w:val="003F3624"/>
    <w:rsid w:val="004E3116"/>
    <w:rsid w:val="00530D78"/>
    <w:rsid w:val="00611774"/>
    <w:rsid w:val="007270C2"/>
    <w:rsid w:val="00941F22"/>
    <w:rsid w:val="009F3DD9"/>
    <w:rsid w:val="00BB62B6"/>
    <w:rsid w:val="00CF7CC1"/>
    <w:rsid w:val="00D45E2D"/>
    <w:rsid w:val="00E2590B"/>
    <w:rsid w:val="00E362D6"/>
    <w:rsid w:val="00E8303A"/>
    <w:rsid w:val="00F468E6"/>
    <w:rsid w:val="00FC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047D6"/>
  <w15:chartTrackingRefBased/>
  <w15:docId w15:val="{4CBA57A8-CC0F-4BF0-AB49-4C9A80DAC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59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62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2B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B62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62B6"/>
  </w:style>
  <w:style w:type="paragraph" w:styleId="Footer">
    <w:name w:val="footer"/>
    <w:basedOn w:val="Normal"/>
    <w:link w:val="FooterChar"/>
    <w:uiPriority w:val="99"/>
    <w:unhideWhenUsed/>
    <w:rsid w:val="00BB62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62B6"/>
  </w:style>
  <w:style w:type="table" w:styleId="TableGrid">
    <w:name w:val="Table Grid"/>
    <w:basedOn w:val="TableNormal"/>
    <w:uiPriority w:val="39"/>
    <w:rsid w:val="00E36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Hearne</dc:creator>
  <cp:keywords/>
  <dc:description/>
  <cp:lastModifiedBy>James Hearne</cp:lastModifiedBy>
  <cp:revision>2</cp:revision>
  <cp:lastPrinted>2023-05-30T23:00:00Z</cp:lastPrinted>
  <dcterms:created xsi:type="dcterms:W3CDTF">2023-06-01T21:57:00Z</dcterms:created>
  <dcterms:modified xsi:type="dcterms:W3CDTF">2023-06-01T21:57:00Z</dcterms:modified>
</cp:coreProperties>
</file>